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69" w:rsidRDefault="003F7069">
      <w:pPr>
        <w:spacing w:after="1155" w:line="248" w:lineRule="auto"/>
        <w:ind w:left="5424" w:right="1104" w:firstLine="14"/>
        <w:jc w:val="left"/>
        <w:rPr>
          <w:lang w:val="ru-RU"/>
        </w:rPr>
      </w:pPr>
    </w:p>
    <w:p w:rsidR="008A32CA" w:rsidRPr="003F7069" w:rsidRDefault="00CC6D5F" w:rsidP="003F7069">
      <w:pPr>
        <w:spacing w:after="1155" w:line="248" w:lineRule="auto"/>
        <w:ind w:left="5424" w:right="1104" w:firstLine="0"/>
        <w:jc w:val="left"/>
        <w:rPr>
          <w:lang w:val="ru-RU"/>
        </w:rPr>
      </w:pPr>
      <w:r w:rsidRPr="003F7069">
        <w:rPr>
          <w:lang w:val="ru-RU"/>
        </w:rPr>
        <w:t>УТВЕРЖДЕНО</w:t>
      </w:r>
      <w:r w:rsidRPr="003F7069">
        <w:rPr>
          <w:lang w:val="ru-RU"/>
        </w:rPr>
        <w:tab/>
      </w:r>
      <w:r w:rsidR="003B5991" w:rsidRPr="00EE6B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83" o:spid="_x0000_i1031" type="#_x0000_t75" style="width:.75pt;height:1.5pt;visibility:visible">
            <v:imagedata r:id="rId7" o:title=""/>
          </v:shape>
        </w:pict>
      </w:r>
      <w:r w:rsidRPr="003F7069">
        <w:rPr>
          <w:lang w:val="ru-RU"/>
        </w:rPr>
        <w:t xml:space="preserve">приказом образовательного учреждения образования «Центр детей и от </w:t>
      </w:r>
      <w:r w:rsidRPr="003F7069">
        <w:rPr>
          <w:u w:val="single" w:color="000000"/>
          <w:lang w:val="ru-RU"/>
        </w:rPr>
        <w:t>02.08.2021</w:t>
      </w:r>
      <w:r w:rsidRPr="003F7069">
        <w:rPr>
          <w:lang w:val="ru-RU"/>
        </w:rPr>
        <w:t xml:space="preserve"> № </w:t>
      </w:r>
      <w:r w:rsidRPr="003F7069">
        <w:rPr>
          <w:u w:val="single" w:color="000000"/>
          <w:lang w:val="ru-RU"/>
        </w:rPr>
        <w:t>25-01/306</w:t>
      </w:r>
    </w:p>
    <w:p w:rsidR="008A32CA" w:rsidRPr="003F7069" w:rsidRDefault="00CC6D5F">
      <w:pPr>
        <w:spacing w:after="0" w:line="261" w:lineRule="auto"/>
        <w:ind w:left="1056" w:right="744" w:hanging="10"/>
        <w:jc w:val="center"/>
        <w:rPr>
          <w:lang w:val="ru-RU"/>
        </w:rPr>
      </w:pPr>
      <w:r w:rsidRPr="003F7069">
        <w:rPr>
          <w:sz w:val="30"/>
          <w:lang w:val="ru-RU"/>
        </w:rPr>
        <w:t>ПОЛОЖЕНИЕ о проведении комплексного профилактического мероприятия</w:t>
      </w:r>
    </w:p>
    <w:p w:rsidR="008A32CA" w:rsidRDefault="00CC6D5F">
      <w:pPr>
        <w:spacing w:after="426" w:line="261" w:lineRule="auto"/>
        <w:ind w:left="696" w:right="403" w:hanging="10"/>
        <w:jc w:val="center"/>
      </w:pPr>
      <w:r>
        <w:rPr>
          <w:sz w:val="30"/>
        </w:rPr>
        <w:t>«</w:t>
      </w:r>
      <w:proofErr w:type="spellStart"/>
      <w:r>
        <w:rPr>
          <w:sz w:val="30"/>
        </w:rPr>
        <w:t>Детская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безопасность</w:t>
      </w:r>
      <w:proofErr w:type="spellEnd"/>
      <w:r>
        <w:rPr>
          <w:sz w:val="30"/>
        </w:rPr>
        <w:t>»</w:t>
      </w:r>
    </w:p>
    <w:p w:rsidR="008A32CA" w:rsidRDefault="00CC6D5F">
      <w:pPr>
        <w:numPr>
          <w:ilvl w:val="0"/>
          <w:numId w:val="3"/>
        </w:numPr>
        <w:spacing w:after="256" w:line="261" w:lineRule="auto"/>
        <w:ind w:left="1752" w:right="763" w:hanging="1066"/>
        <w:jc w:val="center"/>
      </w:pPr>
      <w:proofErr w:type="spellStart"/>
      <w:r>
        <w:rPr>
          <w:sz w:val="30"/>
        </w:rPr>
        <w:t>Общие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</w:p>
    <w:p w:rsidR="008A32CA" w:rsidRPr="003F7069" w:rsidRDefault="00CC6D5F">
      <w:pPr>
        <w:ind w:left="321" w:right="33"/>
        <w:rPr>
          <w:lang w:val="ru-RU"/>
        </w:rPr>
      </w:pPr>
      <w:r w:rsidRPr="003F7069">
        <w:rPr>
          <w:lang w:val="ru-RU"/>
        </w:rPr>
        <w:t>1.1. Положение о проведении комплексного профилактического мероприятия «Детская безопасность» (далее — Мероприятие) определяет цель, задачи, сроки, порядок и условия проведения, а также категории участников Мероприятия.</w:t>
      </w:r>
    </w:p>
    <w:p w:rsidR="008A32CA" w:rsidRPr="003F7069" w:rsidRDefault="00CC6D5F">
      <w:pPr>
        <w:ind w:left="321" w:right="33"/>
        <w:rPr>
          <w:lang w:val="ru-RU"/>
        </w:rPr>
      </w:pPr>
      <w:r w:rsidRPr="003F7069">
        <w:rPr>
          <w:lang w:val="ru-RU"/>
        </w:rPr>
        <w:t>12. Комплексное профилактическое мероприятие «Детская безопасность» проводится с целью привлечение детей и подростков к участию в пропаганде правил дорожного движения.</w:t>
      </w:r>
    </w:p>
    <w:p w:rsidR="008A32CA" w:rsidRPr="003F7069" w:rsidRDefault="00CC6D5F">
      <w:pPr>
        <w:ind w:left="1075" w:right="33" w:firstLine="0"/>
        <w:rPr>
          <w:lang w:val="ru-RU"/>
        </w:rPr>
      </w:pPr>
      <w:r w:rsidRPr="003F7069">
        <w:rPr>
          <w:lang w:val="ru-RU"/>
        </w:rPr>
        <w:t>1.3. Задачи Мероприятия:</w:t>
      </w:r>
    </w:p>
    <w:p w:rsidR="008A32CA" w:rsidRPr="003F7069" w:rsidRDefault="003B5991">
      <w:pPr>
        <w:spacing w:after="11" w:line="248" w:lineRule="auto"/>
        <w:ind w:left="321" w:right="14" w:firstLine="710"/>
        <w:jc w:val="left"/>
        <w:rPr>
          <w:lang w:val="ru-RU"/>
        </w:rPr>
      </w:pPr>
      <w:r w:rsidRPr="00EE6B1B">
        <w:rPr>
          <w:noProof/>
        </w:rPr>
        <w:pict>
          <v:shape id="Picture 21065" o:spid="_x0000_i1025" type="#_x0000_t75" style="width:7.5pt;height:1.5pt;visibility:visible">
            <v:imagedata r:id="rId8" o:title=""/>
          </v:shape>
        </w:pict>
      </w:r>
      <w:r w:rsidR="00CC6D5F" w:rsidRPr="003F7069">
        <w:rPr>
          <w:lang w:val="ru-RU"/>
        </w:rPr>
        <w:t xml:space="preserve">вовлечь обучающихся в творческую деятельность, направленную на пропаганду безопасного поведения на улице и дорогах; </w:t>
      </w:r>
      <w:r w:rsidRPr="00EE6B1B">
        <w:rPr>
          <w:noProof/>
        </w:rPr>
        <w:pict>
          <v:shape id="Picture 3186" o:spid="_x0000_i1026" type="#_x0000_t75" style="width:7.5pt;height:1.5pt;visibility:visible">
            <v:imagedata r:id="rId9" o:title=""/>
          </v:shape>
        </w:pict>
      </w:r>
      <w:r w:rsidR="00CC6D5F" w:rsidRPr="003F7069">
        <w:rPr>
          <w:lang w:val="ru-RU"/>
        </w:rPr>
        <w:tab/>
        <w:t xml:space="preserve">совершенствовать формы и методы профилактики </w:t>
      </w:r>
      <w:proofErr w:type="spellStart"/>
      <w:r w:rsidR="00CC6D5F" w:rsidRPr="003F7069">
        <w:rPr>
          <w:lang w:val="ru-RU"/>
        </w:rPr>
        <w:t>дорожнотранспортного</w:t>
      </w:r>
      <w:proofErr w:type="spellEnd"/>
      <w:r w:rsidR="00CC6D5F" w:rsidRPr="003F7069">
        <w:rPr>
          <w:lang w:val="ru-RU"/>
        </w:rPr>
        <w:t xml:space="preserve"> травматизма; </w:t>
      </w:r>
      <w:r w:rsidRPr="00EE6B1B">
        <w:rPr>
          <w:noProof/>
        </w:rPr>
        <w:pict>
          <v:shape id="Picture 3187" o:spid="_x0000_i1027" type="#_x0000_t75" style="width:6.75pt;height:1.5pt;visibility:visible">
            <v:imagedata r:id="rId10" o:title=""/>
          </v:shape>
        </w:pict>
      </w:r>
      <w:r w:rsidR="00CC6D5F" w:rsidRPr="003F7069">
        <w:rPr>
          <w:lang w:val="ru-RU"/>
        </w:rPr>
        <w:tab/>
        <w:t>внедрять современные и инновационные методы обучения правилам дорожного движения обучающихся образовательных организаций.</w:t>
      </w:r>
    </w:p>
    <w:p w:rsidR="008A32CA" w:rsidRPr="003F7069" w:rsidRDefault="00CC6D5F">
      <w:pPr>
        <w:numPr>
          <w:ilvl w:val="0"/>
          <w:numId w:val="4"/>
        </w:numPr>
        <w:spacing w:after="296"/>
        <w:ind w:right="33"/>
        <w:rPr>
          <w:lang w:val="ru-RU"/>
        </w:rPr>
      </w:pPr>
      <w:r w:rsidRPr="003F7069">
        <w:rPr>
          <w:lang w:val="ru-RU"/>
        </w:rPr>
        <w:t>А. Проведение Мероприятия 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— ГОАУ ДО ЯО «Центр детей и юношества»).</w:t>
      </w:r>
    </w:p>
    <w:p w:rsidR="008A32CA" w:rsidRDefault="00CC6D5F">
      <w:pPr>
        <w:spacing w:after="311" w:line="261" w:lineRule="auto"/>
        <w:ind w:left="696" w:right="369" w:hanging="10"/>
        <w:jc w:val="center"/>
      </w:pPr>
      <w:r>
        <w:rPr>
          <w:sz w:val="30"/>
        </w:rPr>
        <w:t xml:space="preserve">2. </w:t>
      </w:r>
      <w:proofErr w:type="spellStart"/>
      <w:r>
        <w:rPr>
          <w:sz w:val="30"/>
        </w:rPr>
        <w:t>Участники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Мероприятия</w:t>
      </w:r>
      <w:proofErr w:type="spellEnd"/>
    </w:p>
    <w:p w:rsidR="008A32CA" w:rsidRPr="003F7069" w:rsidRDefault="00CC6D5F">
      <w:pPr>
        <w:numPr>
          <w:ilvl w:val="1"/>
          <w:numId w:val="6"/>
        </w:numPr>
        <w:ind w:right="33"/>
        <w:rPr>
          <w:lang w:val="ru-RU"/>
        </w:rPr>
      </w:pPr>
      <w:r w:rsidRPr="003F7069">
        <w:rPr>
          <w:lang w:val="ru-RU"/>
        </w:rPr>
        <w:t xml:space="preserve">Участниками Мероприятия являются обучающиеся образовательных организаций всех типов и видов, действующих на </w:t>
      </w:r>
      <w:r w:rsidRPr="003F7069">
        <w:rPr>
          <w:lang w:val="ru-RU"/>
        </w:rPr>
        <w:lastRenderedPageBreak/>
        <w:t>территории Ярославской области, и их родители (законные представители), родственники.</w:t>
      </w:r>
      <w:r w:rsidR="003B5991" w:rsidRPr="00EE6B1B">
        <w:rPr>
          <w:noProof/>
        </w:rPr>
        <w:pict>
          <v:shape id="Picture 3188" o:spid="_x0000_i1028" type="#_x0000_t75" style="width:.75pt;height:.75pt;visibility:visible">
            <v:imagedata r:id="rId11" o:title=""/>
          </v:shape>
        </w:pict>
      </w:r>
    </w:p>
    <w:p w:rsidR="008A32CA" w:rsidRPr="003F7069" w:rsidRDefault="00CC6D5F">
      <w:pPr>
        <w:numPr>
          <w:ilvl w:val="1"/>
          <w:numId w:val="6"/>
        </w:numPr>
        <w:spacing w:after="318"/>
        <w:ind w:right="33"/>
        <w:rPr>
          <w:lang w:val="ru-RU"/>
        </w:rPr>
      </w:pPr>
      <w:r w:rsidRPr="003F7069">
        <w:rPr>
          <w:lang w:val="ru-RU"/>
        </w:rPr>
        <w:t>Для участия в Мероприятии необходимо состоять в группе «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 xml:space="preserve">» «Региональный ресурсный центр ЯО по ПДДТТ» </w:t>
      </w:r>
      <w:r>
        <w:rPr>
          <w:u w:val="single" w:color="000000"/>
        </w:rPr>
        <w:t>https</w:t>
      </w:r>
      <w:r w:rsidRPr="003F7069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vk</w:t>
      </w:r>
      <w:proofErr w:type="spellEnd"/>
      <w:r w:rsidRPr="003F7069">
        <w:rPr>
          <w:u w:val="single" w:color="000000"/>
          <w:lang w:val="ru-RU"/>
        </w:rPr>
        <w:t>.</w:t>
      </w:r>
      <w:r>
        <w:rPr>
          <w:u w:val="single" w:color="000000"/>
        </w:rPr>
        <w:t>com</w:t>
      </w:r>
      <w:r w:rsidRPr="003F7069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rescentrpddtt</w:t>
      </w:r>
      <w:proofErr w:type="spellEnd"/>
      <w:r w:rsidRPr="003F7069">
        <w:rPr>
          <w:u w:val="single" w:color="000000"/>
          <w:lang w:val="ru-RU"/>
        </w:rPr>
        <w:t>76</w:t>
      </w:r>
      <w:r w:rsidRPr="003F7069">
        <w:rPr>
          <w:lang w:val="ru-RU"/>
        </w:rPr>
        <w:t xml:space="preserve"> (далее — группа ВК).</w:t>
      </w:r>
    </w:p>
    <w:p w:rsidR="008A32CA" w:rsidRPr="003F7069" w:rsidRDefault="00CC6D5F">
      <w:pPr>
        <w:spacing w:after="289" w:line="254" w:lineRule="auto"/>
        <w:ind w:left="2261" w:right="580" w:hanging="10"/>
        <w:rPr>
          <w:lang w:val="ru-RU"/>
        </w:rPr>
      </w:pPr>
      <w:proofErr w:type="gramStart"/>
      <w:r w:rsidRPr="003F7069">
        <w:rPr>
          <w:sz w:val="30"/>
          <w:lang w:val="ru-RU"/>
        </w:rPr>
        <w:t>З</w:t>
      </w:r>
      <w:proofErr w:type="gramEnd"/>
      <w:r w:rsidRPr="003F7069">
        <w:rPr>
          <w:sz w:val="30"/>
          <w:lang w:val="ru-RU"/>
        </w:rPr>
        <w:t>, Сроки и порядок проведения Мероприятия</w:t>
      </w:r>
    </w:p>
    <w:p w:rsidR="008A32CA" w:rsidRPr="003F7069" w:rsidRDefault="00CC6D5F">
      <w:pPr>
        <w:numPr>
          <w:ilvl w:val="1"/>
          <w:numId w:val="7"/>
        </w:numPr>
        <w:ind w:right="33"/>
        <w:rPr>
          <w:lang w:val="ru-RU"/>
        </w:rPr>
      </w:pPr>
      <w:r w:rsidRPr="003F7069">
        <w:rPr>
          <w:lang w:val="ru-RU"/>
        </w:rPr>
        <w:t>Мероприятие проводится с 03 сентября по 30 сентября 2021 года.</w:t>
      </w:r>
    </w:p>
    <w:p w:rsidR="008A32CA" w:rsidRDefault="00CC6D5F">
      <w:pPr>
        <w:numPr>
          <w:ilvl w:val="1"/>
          <w:numId w:val="7"/>
        </w:numPr>
        <w:spacing w:after="49"/>
        <w:ind w:right="33"/>
      </w:pPr>
      <w:proofErr w:type="spellStart"/>
      <w:r>
        <w:t>Мероприятие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>:</w:t>
      </w:r>
    </w:p>
    <w:p w:rsidR="008A32CA" w:rsidRDefault="003B5991">
      <w:pPr>
        <w:spacing w:after="11" w:line="248" w:lineRule="auto"/>
        <w:ind w:left="321" w:right="14" w:firstLine="710"/>
        <w:jc w:val="left"/>
      </w:pPr>
      <w:r w:rsidRPr="00EE6B1B">
        <w:rPr>
          <w:noProof/>
        </w:rPr>
        <w:pict>
          <v:shape id="Picture 4537" o:spid="_x0000_i1029" type="#_x0000_t75" style="width:7.5pt;height:1.5pt;visibility:visible">
            <v:imagedata r:id="rId12" o:title=""/>
          </v:shape>
        </w:pict>
      </w:r>
      <w:r w:rsidR="00CC6D5F" w:rsidRPr="003F7069">
        <w:rPr>
          <w:lang w:val="ru-RU"/>
        </w:rPr>
        <w:t xml:space="preserve"> областной конкурс видеороликов «Семейное ПДД» (Приложение 1); </w:t>
      </w:r>
      <w:r w:rsidRPr="00EE6B1B">
        <w:rPr>
          <w:noProof/>
        </w:rPr>
        <w:pict>
          <v:shape id="Picture 4538" o:spid="_x0000_i1030" type="#_x0000_t75" style="width:7.5pt;height:1.5pt;visibility:visible">
            <v:imagedata r:id="rId13" o:title=""/>
          </v:shape>
        </w:pict>
      </w:r>
      <w:r w:rsidR="00CC6D5F" w:rsidRPr="003F7069">
        <w:rPr>
          <w:lang w:val="ru-RU"/>
        </w:rPr>
        <w:t xml:space="preserve"> областную семейную викторину на знание правил дорожного движения «Правила движения достойны уважения!» </w:t>
      </w:r>
      <w:proofErr w:type="gramStart"/>
      <w:r w:rsidR="00CC6D5F">
        <w:t>(</w:t>
      </w:r>
      <w:proofErr w:type="spellStart"/>
      <w:r w:rsidR="00CC6D5F">
        <w:t>Приложение</w:t>
      </w:r>
      <w:proofErr w:type="spellEnd"/>
      <w:r w:rsidR="00CC6D5F">
        <w:t xml:space="preserve"> 2).</w:t>
      </w:r>
      <w:proofErr w:type="gramEnd"/>
    </w:p>
    <w:p w:rsidR="008A32CA" w:rsidRPr="003F7069" w:rsidRDefault="00CC6D5F">
      <w:pPr>
        <w:numPr>
          <w:ilvl w:val="1"/>
          <w:numId w:val="7"/>
        </w:numPr>
        <w:spacing w:after="273"/>
        <w:ind w:right="33"/>
        <w:rPr>
          <w:lang w:val="ru-RU"/>
        </w:rPr>
      </w:pPr>
      <w:r w:rsidRPr="003F7069">
        <w:rPr>
          <w:lang w:val="ru-RU"/>
        </w:rPr>
        <w:t xml:space="preserve">Контактная информация: +7(4852)55-08-75, </w:t>
      </w:r>
      <w:proofErr w:type="spellStart"/>
      <w:r>
        <w:t>rc</w:t>
      </w:r>
      <w:proofErr w:type="spellEnd"/>
      <w:r w:rsidRPr="003F7069">
        <w:rPr>
          <w:lang w:val="ru-RU"/>
        </w:rPr>
        <w:t>.</w:t>
      </w:r>
      <w:proofErr w:type="spellStart"/>
      <w:r>
        <w:t>pddtt</w:t>
      </w:r>
      <w:proofErr w:type="spellEnd"/>
      <w:r w:rsidRPr="003F7069">
        <w:rPr>
          <w:lang w:val="ru-RU"/>
        </w:rPr>
        <w:t>76@</w:t>
      </w:r>
      <w:proofErr w:type="spellStart"/>
      <w:r>
        <w:t>cmail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>, Вишневская Галина Валентиновна, методист отдела технического творчества ГОАУ ДО Ж) «Центр детей и юношества».</w:t>
      </w:r>
    </w:p>
    <w:p w:rsidR="008A32CA" w:rsidRDefault="00CC6D5F">
      <w:pPr>
        <w:spacing w:after="256" w:line="261" w:lineRule="auto"/>
        <w:ind w:left="696" w:right="460" w:hanging="10"/>
        <w:jc w:val="center"/>
      </w:pPr>
      <w:r>
        <w:rPr>
          <w:sz w:val="30"/>
        </w:rPr>
        <w:t xml:space="preserve">4. </w:t>
      </w:r>
      <w:proofErr w:type="spellStart"/>
      <w:r>
        <w:rPr>
          <w:sz w:val="30"/>
        </w:rPr>
        <w:t>Подведение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итогов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награждение</w:t>
      </w:r>
      <w:proofErr w:type="spellEnd"/>
    </w:p>
    <w:p w:rsidR="008A32CA" w:rsidRPr="003F7069" w:rsidRDefault="00CC6D5F">
      <w:pPr>
        <w:numPr>
          <w:ilvl w:val="1"/>
          <w:numId w:val="5"/>
        </w:numPr>
        <w:ind w:right="33"/>
        <w:rPr>
          <w:lang w:val="ru-RU"/>
        </w:rPr>
      </w:pPr>
      <w:r w:rsidRPr="003F7069">
        <w:rPr>
          <w:lang w:val="ru-RU"/>
        </w:rPr>
        <w:t xml:space="preserve">Итоги Мероприятия оформляются протоколом Оргкомитета и размещаются на официальном сайте ГОАУ ДО ЯО «Центр детей и юношества» </w:t>
      </w:r>
      <w:r>
        <w:rPr>
          <w:u w:val="single" w:color="000000"/>
        </w:rPr>
        <w:t>www</w:t>
      </w:r>
      <w:r w:rsidRPr="003F7069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yarcdu</w:t>
      </w:r>
      <w:proofErr w:type="spellEnd"/>
      <w:r w:rsidRPr="003F7069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3F7069">
        <w:rPr>
          <w:lang w:val="ru-RU"/>
        </w:rPr>
        <w:t>.</w:t>
      </w:r>
    </w:p>
    <w:p w:rsidR="008A32CA" w:rsidRPr="003F7069" w:rsidRDefault="00CC6D5F">
      <w:pPr>
        <w:numPr>
          <w:ilvl w:val="1"/>
          <w:numId w:val="5"/>
        </w:numPr>
        <w:spacing w:after="314"/>
        <w:ind w:right="33"/>
        <w:rPr>
          <w:lang w:val="ru-RU"/>
        </w:rPr>
      </w:pPr>
      <w:r w:rsidRPr="003F7069">
        <w:rPr>
          <w:lang w:val="ru-RU"/>
        </w:rPr>
        <w:t>Дипломы победителей (</w:t>
      </w:r>
      <w:r>
        <w:t>I</w:t>
      </w:r>
      <w:r w:rsidRPr="003F7069">
        <w:rPr>
          <w:lang w:val="ru-RU"/>
        </w:rPr>
        <w:t xml:space="preserve"> место) и призёров (</w:t>
      </w:r>
      <w:proofErr w:type="gramStart"/>
      <w:r w:rsidRPr="003F7069">
        <w:rPr>
          <w:lang w:val="ru-RU"/>
        </w:rPr>
        <w:t>П</w:t>
      </w:r>
      <w:proofErr w:type="gramEnd"/>
      <w:r w:rsidRPr="003F7069">
        <w:rPr>
          <w:lang w:val="ru-RU"/>
        </w:rPr>
        <w:t xml:space="preserve"> и </w:t>
      </w:r>
      <w:r>
        <w:t>III</w:t>
      </w:r>
      <w:r w:rsidRPr="003F7069">
        <w:rPr>
          <w:lang w:val="ru-RU"/>
        </w:rPr>
        <w:t xml:space="preserve"> места), свидетельства участников будут размещены в электронном виде в группе социальной сети 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 xml:space="preserve"> «Региональный ресурсный центр ЯО по ПДДТТ&gt;&gt; </w:t>
      </w:r>
      <w:r>
        <w:t>https</w:t>
      </w:r>
      <w:r w:rsidRPr="003F7069">
        <w:rPr>
          <w:lang w:val="ru-RU"/>
        </w:rPr>
        <w:t>://</w:t>
      </w:r>
      <w:proofErr w:type="spellStart"/>
      <w:r>
        <w:t>vk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>/</w:t>
      </w:r>
      <w:proofErr w:type="spellStart"/>
      <w:r>
        <w:t>rescentrpddtt</w:t>
      </w:r>
      <w:proofErr w:type="spellEnd"/>
      <w:r w:rsidRPr="003F7069">
        <w:rPr>
          <w:lang w:val="ru-RU"/>
        </w:rPr>
        <w:t xml:space="preserve">76 и на сайте ГОАУ ДО ЯО «Центр детей и юношества» </w:t>
      </w:r>
      <w:r>
        <w:t>https</w:t>
      </w:r>
      <w:r w:rsidRPr="003F7069">
        <w:rPr>
          <w:lang w:val="ru-RU"/>
        </w:rPr>
        <w:t>://</w:t>
      </w:r>
      <w:proofErr w:type="spellStart"/>
      <w:r>
        <w:t>yarcdu</w:t>
      </w:r>
      <w:proofErr w:type="spellEnd"/>
      <w:r w:rsidRPr="003F7069">
        <w:rPr>
          <w:lang w:val="ru-RU"/>
        </w:rPr>
        <w:t>.</w:t>
      </w:r>
      <w:proofErr w:type="spellStart"/>
      <w:r>
        <w:t>ru</w:t>
      </w:r>
      <w:proofErr w:type="spellEnd"/>
      <w:r w:rsidRPr="003F7069">
        <w:rPr>
          <w:lang w:val="ru-RU"/>
        </w:rPr>
        <w:t>/</w:t>
      </w:r>
      <w:proofErr w:type="spellStart"/>
      <w:r>
        <w:t>oblastnye</w:t>
      </w:r>
      <w:proofErr w:type="spellEnd"/>
      <w:r w:rsidRPr="003F7069">
        <w:rPr>
          <w:lang w:val="ru-RU"/>
        </w:rPr>
        <w:t>-</w:t>
      </w:r>
      <w:proofErr w:type="spellStart"/>
      <w:r>
        <w:t>meropriyatiya</w:t>
      </w:r>
      <w:proofErr w:type="spellEnd"/>
      <w:r w:rsidRPr="003F7069">
        <w:rPr>
          <w:lang w:val="ru-RU"/>
        </w:rPr>
        <w:t>/.</w:t>
      </w:r>
    </w:p>
    <w:p w:rsidR="008A32CA" w:rsidRPr="003F7069" w:rsidRDefault="00CC6D5F">
      <w:pPr>
        <w:spacing w:after="256" w:line="261" w:lineRule="auto"/>
        <w:ind w:left="696" w:right="451" w:hanging="10"/>
        <w:jc w:val="center"/>
        <w:rPr>
          <w:lang w:val="ru-RU"/>
        </w:rPr>
      </w:pPr>
      <w:r w:rsidRPr="003F7069">
        <w:rPr>
          <w:sz w:val="30"/>
          <w:lang w:val="ru-RU"/>
        </w:rPr>
        <w:t>5. Финансирование Мероприятия</w:t>
      </w:r>
    </w:p>
    <w:p w:rsidR="008A32CA" w:rsidRPr="003F7069" w:rsidRDefault="00CC6D5F">
      <w:pPr>
        <w:ind w:left="321" w:right="33"/>
        <w:rPr>
          <w:lang w:val="ru-RU"/>
        </w:rPr>
      </w:pPr>
      <w:r w:rsidRPr="003F7069">
        <w:rPr>
          <w:lang w:val="ru-RU"/>
        </w:rPr>
        <w:t>5.1. Финансирование организационных расходов по подготовке и проведению Мероприятия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задания, и других источников.</w:t>
      </w:r>
    </w:p>
    <w:p w:rsidR="003F7069" w:rsidRDefault="003F7069">
      <w:pPr>
        <w:spacing w:after="777"/>
        <w:ind w:left="5443" w:right="1090" w:firstLine="10"/>
        <w:rPr>
          <w:lang w:val="ru-RU"/>
        </w:rPr>
      </w:pPr>
    </w:p>
    <w:p w:rsidR="008A32CA" w:rsidRPr="003F7069" w:rsidRDefault="008A32CA" w:rsidP="003F7069">
      <w:pPr>
        <w:ind w:right="33" w:firstLine="0"/>
        <w:rPr>
          <w:lang w:val="ru-RU"/>
        </w:rPr>
      </w:pPr>
    </w:p>
    <w:sectPr w:rsidR="008A32CA" w:rsidRPr="003F7069">
      <w:headerReference w:type="even" r:id="rId14"/>
      <w:headerReference w:type="default" r:id="rId15"/>
      <w:headerReference w:type="first" r:id="rId16"/>
      <w:pgSz w:w="11904" w:h="16834"/>
      <w:pgMar w:top="682" w:right="485" w:bottom="1070" w:left="17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B5" w:rsidRDefault="000236B5">
      <w:pPr>
        <w:spacing w:after="0" w:line="240" w:lineRule="auto"/>
      </w:pPr>
      <w:r>
        <w:separator/>
      </w:r>
    </w:p>
  </w:endnote>
  <w:endnote w:type="continuationSeparator" w:id="0">
    <w:p w:rsidR="000236B5" w:rsidRDefault="000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B5" w:rsidRDefault="000236B5">
      <w:pPr>
        <w:spacing w:after="0" w:line="240" w:lineRule="auto"/>
      </w:pPr>
      <w:r>
        <w:separator/>
      </w:r>
    </w:p>
  </w:footnote>
  <w:footnote w:type="continuationSeparator" w:id="0">
    <w:p w:rsidR="000236B5" w:rsidRDefault="0002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Default="008A32CA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Pr="003F7069" w:rsidRDefault="00CC6D5F">
    <w:pPr>
      <w:spacing w:line="236" w:lineRule="auto"/>
      <w:ind w:left="6932" w:right="0" w:hanging="298"/>
      <w:jc w:val="left"/>
      <w:rPr>
        <w:lang w:val="ru-RU"/>
      </w:rPr>
    </w:pPr>
    <w:r w:rsidRPr="003F7069">
      <w:rPr>
        <w:lang w:val="ru-RU"/>
      </w:rPr>
      <w:t>государственного автономного дополнительного</w:t>
    </w:r>
  </w:p>
  <w:p w:rsidR="008A32CA" w:rsidRPr="003F7069" w:rsidRDefault="00CC6D5F">
    <w:pPr>
      <w:spacing w:after="0" w:line="235" w:lineRule="auto"/>
      <w:ind w:left="7324" w:right="0" w:hanging="350"/>
      <w:jc w:val="left"/>
      <w:rPr>
        <w:lang w:val="ru-RU"/>
      </w:rPr>
    </w:pPr>
    <w:r w:rsidRPr="003F7069">
      <w:rPr>
        <w:lang w:val="ru-RU"/>
      </w:rPr>
      <w:t>Ярославской области юношества»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Default="008A32C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483"/>
    <w:multiLevelType w:val="multilevel"/>
    <w:tmpl w:val="A75054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673F1C"/>
    <w:multiLevelType w:val="multilevel"/>
    <w:tmpl w:val="BE38ED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23E76"/>
    <w:multiLevelType w:val="multilevel"/>
    <w:tmpl w:val="D0D64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200FF"/>
    <w:multiLevelType w:val="multilevel"/>
    <w:tmpl w:val="A84015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2C4024"/>
    <w:multiLevelType w:val="hybridMultilevel"/>
    <w:tmpl w:val="B2063988"/>
    <w:lvl w:ilvl="0" w:tplc="A70865FA">
      <w:start w:val="1"/>
      <w:numFmt w:val="decimal"/>
      <w:lvlText w:val="%1.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FEDE72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9ECDE8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A49E66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8E08B0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08CB78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E68FF2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D45FA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AA06A70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C21DC7"/>
    <w:multiLevelType w:val="multilevel"/>
    <w:tmpl w:val="0608CDC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7844F3"/>
    <w:multiLevelType w:val="hybridMultilevel"/>
    <w:tmpl w:val="E5489B80"/>
    <w:lvl w:ilvl="0" w:tplc="16EA70B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44DF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4C3F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CA84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88F8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6C7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209F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00A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A667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9E54A7"/>
    <w:multiLevelType w:val="multilevel"/>
    <w:tmpl w:val="93AA6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513A6F"/>
    <w:multiLevelType w:val="multilevel"/>
    <w:tmpl w:val="C936AD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6E6F93"/>
    <w:multiLevelType w:val="hybridMultilevel"/>
    <w:tmpl w:val="5832DCDC"/>
    <w:lvl w:ilvl="0" w:tplc="9294A456">
      <w:start w:val="4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4DF6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6D0C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8206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62FA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CA9C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AF6F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2C3C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82DF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7F0371"/>
    <w:multiLevelType w:val="hybridMultilevel"/>
    <w:tmpl w:val="51A8F960"/>
    <w:lvl w:ilvl="0" w:tplc="A0FC4BA2">
      <w:start w:val="1"/>
      <w:numFmt w:val="decimal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E9E4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30F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E546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47A9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8AF7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25186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EAAB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AD9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C52AB4"/>
    <w:multiLevelType w:val="multilevel"/>
    <w:tmpl w:val="FEA6E68A"/>
    <w:lvl w:ilvl="0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CA"/>
    <w:rsid w:val="000236B5"/>
    <w:rsid w:val="003B5991"/>
    <w:rsid w:val="003F7069"/>
    <w:rsid w:val="008A32CA"/>
    <w:rsid w:val="00C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right="365" w:firstLine="72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right="389"/>
      <w:jc w:val="center"/>
      <w:outlineLvl w:val="0"/>
    </w:pPr>
    <w:rPr>
      <w:rFonts w:ascii="Times New Roman" w:hAnsi="Times New Roman"/>
      <w:color w:val="000000"/>
      <w:sz w:val="54"/>
    </w:rPr>
  </w:style>
  <w:style w:type="paragraph" w:styleId="2">
    <w:name w:val="heading 2"/>
    <w:next w:val="a"/>
    <w:link w:val="20"/>
    <w:unhideWhenUsed/>
    <w:qFormat/>
    <w:pPr>
      <w:keepNext/>
      <w:keepLines/>
      <w:spacing w:after="71" w:line="259" w:lineRule="auto"/>
      <w:ind w:right="379"/>
      <w:jc w:val="right"/>
      <w:outlineLvl w:val="1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24"/>
      <w:lang w:bidi="ar-SA"/>
    </w:r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54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Home</cp:lastModifiedBy>
  <cp:revision>2</cp:revision>
  <dcterms:created xsi:type="dcterms:W3CDTF">2021-09-28T08:18:00Z</dcterms:created>
  <dcterms:modified xsi:type="dcterms:W3CDTF">2021-09-28T08:18:00Z</dcterms:modified>
</cp:coreProperties>
</file>