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EE" w:rsidRPr="00FA0D05" w:rsidRDefault="00297DEE" w:rsidP="00297DEE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297DEE" w:rsidRPr="00FA0D05" w:rsidRDefault="00297DEE" w:rsidP="00297DEE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>«ДЕТСКИЙ САД  № 204»</w:t>
      </w:r>
    </w:p>
    <w:p w:rsidR="00297DEE" w:rsidRPr="00FA0D05" w:rsidRDefault="00297DEE" w:rsidP="00297DEE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297DEE" w:rsidRDefault="00297DEE" w:rsidP="00297DEE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97DEE" w:rsidRPr="00FA0D05" w:rsidRDefault="00297DEE" w:rsidP="00297DEE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297DEE" w:rsidRPr="00DB71CD" w:rsidRDefault="00297DEE" w:rsidP="00297DEE">
      <w:pPr>
        <w:shd w:val="clear" w:color="auto" w:fill="FFFFFF" w:themeFill="background1"/>
        <w:spacing w:line="250" w:lineRule="atLeast"/>
        <w:jc w:val="center"/>
        <w:rPr>
          <w:rFonts w:ascii="Georgia" w:eastAsia="Times New Roman" w:hAnsi="Georg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Организация досуга ребенка во время пандемии</w:t>
      </w:r>
      <w:bookmarkStart w:id="0" w:name="_GoBack"/>
      <w:bookmarkEnd w:id="0"/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Pr="00FF5174" w:rsidRDefault="00297DEE" w:rsidP="00297DEE">
      <w:pPr>
        <w:pStyle w:val="a4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297DEE" w:rsidRPr="00FF5174" w:rsidRDefault="00297DEE" w:rsidP="00297DEE">
      <w:pPr>
        <w:pStyle w:val="a4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Default="00297DEE" w:rsidP="00297DEE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lastRenderedPageBreak/>
        <w:t> </w:t>
      </w:r>
      <w:r w:rsidRPr="00297DEE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lang w:eastAsia="ru-RU"/>
        </w:rPr>
        <w:t>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4" w:tgtFrame="_blank" w:history="1">
        <w:r w:rsidRPr="00297DEE">
          <w:rPr>
            <w:rFonts w:ascii="Times New Roman" w:eastAsia="Times New Roman" w:hAnsi="Times New Roman" w:cs="Times New Roman"/>
            <w:color w:val="17365D"/>
            <w:sz w:val="28"/>
            <w:szCs w:val="28"/>
            <w:lang w:eastAsia="ru-RU"/>
          </w:rPr>
          <w:t>Родителям</w:t>
        </w:r>
      </w:hyperlink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5" w:tgtFrame="_blank" w:history="1">
        <w:r w:rsidRPr="00297DEE">
          <w:rPr>
            <w:rFonts w:ascii="Times New Roman" w:eastAsia="Times New Roman" w:hAnsi="Times New Roman" w:cs="Times New Roman"/>
            <w:color w:val="17365D"/>
            <w:sz w:val="28"/>
            <w:szCs w:val="28"/>
            <w:lang w:eastAsia="ru-RU"/>
          </w:rPr>
          <w:t>Мы педагоги, психологи советуем</w:t>
        </w:r>
      </w:hyperlink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 написать на листе бумаги или на стикерах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297DEE" w:rsidRPr="00297DEE" w:rsidRDefault="00297DEE" w:rsidP="00297DEE">
      <w:pPr>
        <w:shd w:val="clear" w:color="auto" w:fill="FFFFFF"/>
        <w:spacing w:before="360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Итак, какую деятельность предложить дошкольнику в течение дня?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Игровая деятельность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6" w:tgtFrame="_blank" w:history="1">
        <w:r w:rsidRPr="00297DEE">
          <w:rPr>
            <w:rFonts w:ascii="Times New Roman" w:eastAsia="Times New Roman" w:hAnsi="Times New Roman" w:cs="Times New Roman"/>
            <w:color w:val="17365D"/>
            <w:sz w:val="28"/>
            <w:szCs w:val="28"/>
            <w:lang w:eastAsia="ru-RU"/>
          </w:rPr>
          <w:t>Игра всегда привлекает ребенка</w:t>
        </w:r>
      </w:hyperlink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Трудовая деятельность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Художественно-продуктивная деятельность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</w:t>
      </w: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lastRenderedPageBreak/>
        <w:t>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297DEE" w:rsidRPr="00297DEE" w:rsidRDefault="00297DEE" w:rsidP="00297DEE">
      <w:pPr>
        <w:shd w:val="clear" w:color="auto" w:fill="FFFFFF"/>
        <w:spacing w:after="396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297DEE" w:rsidRPr="00297DEE" w:rsidRDefault="00297DEE" w:rsidP="00297DEE">
      <w:pPr>
        <w:shd w:val="clear" w:color="auto" w:fill="FFFFFF"/>
        <w:spacing w:after="396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Обратите внимание!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1.Очень важно родителям контролировать  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2.Есть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3.Ребенку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 это войдет в добрую традицию в вашей семье, и таких произведений будет еще много.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4.Ещё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Поп-корна.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6. 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видеочата.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7. Некоторое время можно уделить просмотру мультфильмов и развивающих и познавательных видео на YouTube канале.</w:t>
      </w:r>
    </w:p>
    <w:p w:rsidR="00297DEE" w:rsidRPr="00297DEE" w:rsidRDefault="00297DEE" w:rsidP="0029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EE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8.И не забудьте про тихий час!</w:t>
      </w:r>
    </w:p>
    <w:p w:rsidR="00855C99" w:rsidRDefault="00855C99"/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45"/>
    <w:rsid w:val="00297DEE"/>
    <w:rsid w:val="00855C99"/>
    <w:rsid w:val="00B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AE1E-43D4-4C3E-B201-C11B7B77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vsadu.ru/igri-upraghneniya-dlya-doshkolnikov/" TargetMode="External"/><Relationship Id="rId5" Type="http://schemas.openxmlformats.org/officeDocument/2006/relationships/hyperlink" Target="https://detivsadu.ru/" TargetMode="External"/><Relationship Id="rId4" Type="http://schemas.openxmlformats.org/officeDocument/2006/relationships/hyperlink" Target="https://detivsadu.ru/konsultazii-dlya-roditeley-v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2024-07-23T12:04:00Z</dcterms:created>
  <dcterms:modified xsi:type="dcterms:W3CDTF">2024-07-23T12:05:00Z</dcterms:modified>
</cp:coreProperties>
</file>