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10D" w:rsidRPr="00FA0D05" w:rsidRDefault="0023010D" w:rsidP="0023010D">
      <w:pPr>
        <w:spacing w:after="0"/>
        <w:jc w:val="center"/>
        <w:rPr>
          <w:rFonts w:ascii="Times New Roman" w:hAnsi="Times New Roman" w:cs="Times New Roman"/>
        </w:rPr>
      </w:pPr>
      <w:r w:rsidRPr="00FA0D05">
        <w:rPr>
          <w:rFonts w:ascii="Times New Roman" w:hAnsi="Times New Roman" w:cs="Times New Roman"/>
        </w:rPr>
        <w:t xml:space="preserve">МУНИЦИПАЛЬНОЕ ДОШКОЛЬНОЕ ОБРАЗОВАТЕЛЬНОЕ УЧРЕЖДЕНИЕ </w:t>
      </w:r>
    </w:p>
    <w:p w:rsidR="0023010D" w:rsidRPr="00FA0D05" w:rsidRDefault="0023010D" w:rsidP="0023010D">
      <w:pPr>
        <w:spacing w:after="0"/>
        <w:jc w:val="center"/>
        <w:rPr>
          <w:rFonts w:ascii="Times New Roman" w:hAnsi="Times New Roman" w:cs="Times New Roman"/>
        </w:rPr>
      </w:pPr>
      <w:r w:rsidRPr="00FA0D05">
        <w:rPr>
          <w:rFonts w:ascii="Times New Roman" w:hAnsi="Times New Roman" w:cs="Times New Roman"/>
        </w:rPr>
        <w:t xml:space="preserve">«ДЕТСКИЙ </w:t>
      </w:r>
      <w:proofErr w:type="gramStart"/>
      <w:r w:rsidRPr="00FA0D05">
        <w:rPr>
          <w:rFonts w:ascii="Times New Roman" w:hAnsi="Times New Roman" w:cs="Times New Roman"/>
        </w:rPr>
        <w:t>САД  №</w:t>
      </w:r>
      <w:proofErr w:type="gramEnd"/>
      <w:r w:rsidRPr="00FA0D05">
        <w:rPr>
          <w:rFonts w:ascii="Times New Roman" w:hAnsi="Times New Roman" w:cs="Times New Roman"/>
        </w:rPr>
        <w:t xml:space="preserve"> 204»</w:t>
      </w:r>
    </w:p>
    <w:p w:rsidR="0023010D" w:rsidRPr="00FA0D05" w:rsidRDefault="0023010D" w:rsidP="0023010D">
      <w:pPr>
        <w:spacing w:after="0"/>
        <w:rPr>
          <w:rFonts w:ascii="Times New Roman" w:hAnsi="Times New Roman" w:cs="Times New Roman"/>
          <w:b/>
        </w:rPr>
      </w:pPr>
      <w:r w:rsidRPr="00FA0D05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23010D" w:rsidRDefault="0023010D" w:rsidP="0023010D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23010D" w:rsidRDefault="0023010D" w:rsidP="0023010D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23010D" w:rsidRDefault="0023010D" w:rsidP="0023010D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23010D" w:rsidRDefault="0023010D" w:rsidP="0023010D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23010D" w:rsidRDefault="0023010D" w:rsidP="0023010D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23010D" w:rsidRDefault="0023010D" w:rsidP="0023010D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23010D" w:rsidRPr="00FA0D05" w:rsidRDefault="0023010D" w:rsidP="0023010D">
      <w:pPr>
        <w:shd w:val="clear" w:color="auto" w:fill="FFFFFF" w:themeFill="background1"/>
        <w:spacing w:line="25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Консультация для родителей</w:t>
      </w:r>
    </w:p>
    <w:p w:rsidR="0023010D" w:rsidRPr="00DB71CD" w:rsidRDefault="0023010D" w:rsidP="0023010D">
      <w:pPr>
        <w:shd w:val="clear" w:color="auto" w:fill="FFFFFF" w:themeFill="background1"/>
        <w:spacing w:line="250" w:lineRule="atLeast"/>
        <w:jc w:val="center"/>
        <w:rPr>
          <w:rFonts w:ascii="Georgia" w:eastAsia="Times New Roman" w:hAnsi="Georgia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Что такое мелкая моторика и почему важно ее развивать</w:t>
      </w:r>
      <w:bookmarkStart w:id="0" w:name="_GoBack"/>
      <w:bookmarkEnd w:id="0"/>
    </w:p>
    <w:p w:rsidR="0023010D" w:rsidRDefault="0023010D" w:rsidP="0023010D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10D" w:rsidRDefault="0023010D" w:rsidP="0023010D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10D" w:rsidRPr="00FF5174" w:rsidRDefault="0023010D" w:rsidP="0023010D">
      <w:pPr>
        <w:pStyle w:val="a3"/>
        <w:spacing w:before="0" w:beforeAutospacing="0" w:after="0" w:afterAutospacing="0" w:line="276" w:lineRule="auto"/>
        <w:ind w:left="1416"/>
        <w:jc w:val="right"/>
        <w:rPr>
          <w:sz w:val="28"/>
        </w:rPr>
      </w:pPr>
      <w:r w:rsidRPr="00FF5174">
        <w:rPr>
          <w:sz w:val="28"/>
        </w:rPr>
        <w:t xml:space="preserve">Подготовила </w:t>
      </w:r>
      <w:r>
        <w:rPr>
          <w:sz w:val="28"/>
        </w:rPr>
        <w:t>Масленникова Е.В.</w:t>
      </w:r>
    </w:p>
    <w:p w:rsidR="0023010D" w:rsidRPr="00FF5174" w:rsidRDefault="0023010D" w:rsidP="0023010D">
      <w:pPr>
        <w:pStyle w:val="a3"/>
        <w:spacing w:before="0" w:beforeAutospacing="0" w:after="0" w:afterAutospacing="0" w:line="276" w:lineRule="auto"/>
        <w:ind w:left="1416"/>
        <w:jc w:val="right"/>
        <w:rPr>
          <w:sz w:val="28"/>
        </w:rPr>
      </w:pPr>
      <w:r w:rsidRPr="00FF5174">
        <w:rPr>
          <w:sz w:val="28"/>
          <w:lang w:val="en-US"/>
        </w:rPr>
        <w:t>I</w:t>
      </w:r>
      <w:r w:rsidRPr="00FF5174">
        <w:rPr>
          <w:sz w:val="28"/>
        </w:rPr>
        <w:t xml:space="preserve"> квалификационная категория</w:t>
      </w:r>
    </w:p>
    <w:p w:rsidR="0023010D" w:rsidRDefault="0023010D" w:rsidP="0023010D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10D" w:rsidRDefault="0023010D" w:rsidP="0023010D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10D" w:rsidRDefault="0023010D" w:rsidP="0023010D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10D" w:rsidRDefault="0023010D" w:rsidP="0023010D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10D" w:rsidRDefault="0023010D" w:rsidP="0023010D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10D" w:rsidRDefault="0023010D" w:rsidP="0023010D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10D" w:rsidRDefault="0023010D" w:rsidP="0023010D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10D" w:rsidRDefault="0023010D" w:rsidP="0023010D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10D" w:rsidRDefault="0023010D" w:rsidP="0023010D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10D" w:rsidRDefault="0023010D" w:rsidP="0023010D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10D" w:rsidRDefault="0023010D" w:rsidP="0023010D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10D" w:rsidRDefault="0023010D" w:rsidP="0023010D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10D" w:rsidRDefault="0023010D" w:rsidP="0023010D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10D" w:rsidRDefault="0023010D" w:rsidP="0023010D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последнее время современные родители часто слышат о мелкой моторике и необходимости ее развивать. </w:t>
      </w:r>
      <w:r w:rsidRPr="00230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же такое мелкая моторика и почему она так важна?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в области детской психологии, логопедии уже давно установили, что уровень развития речи детей находится в прямой зависимости от степени развития тонкой моторики руки. Если движения пальцев развиваются «по плану», то и развитие речи также в пределах нормы. Если же развитие пальцев отстает, отстает и развитие речи.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Почему же две эти составляющие так взаимосвязаны?</w:t>
      </w: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Дело в том, что наши предки общались при помощи жестов, добавляя постепенно возгласы, выкрики. Движения пальцев постепенно совершенствовались. В связи с этим происходило увеличение площади двигательной проекции кисти руки в мозге человека. Речь развивалась параллельно. Примерно так же развивается речь и мелкая моторика у ребенка, то есть сначала начинают развиваться движения пальцев рук, когда же они достигают достаточной тонкости, начинается развитие словесной речи. Развитие движений пальцев рук как бы подготавливает почву для последующего формирования речи.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Именно величина проекции кисти руки и ее близость к моторной зоне дают основание рассматривать кисть руки как «орган речи», такой же, как артикуляционный аппарат. В связи с этим, было выдвинуто предположение о существенном влиянии тонких движений пальцев на формирование и развитие речевой функции ребенка. Поэтому, чтобы научить малыша говорить, необходимо не только тренировать его артикуляционный аппарат, но и развивать движения пальцев рук, или мелкую моторику.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Мелкая моторика рук взаимодействует с такими высшими свойствами сознания, как внимание, мышление, оптико-пространственное восприятие (координация), воображение, наблюдательность, зрительная и двигательная память, речь. 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же лучше развивать мелкую моторику?</w:t>
      </w: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делать массаж пальчиков и кистей рук малыша, давать перебирать ему крупные, а затем более мелкие предметы – пуговицы, бусины, крупы. Хорошим помощником в развитие мелкой моторике станут различные развивающие игрушки, которые родители могут сделать сами.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 рождения до 3 месяцев</w:t>
      </w: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согревает руки малыша, делает легкий массаж рук, пальцев кисти. Затем он сам осуществляет рефлекторные движения - схватывает и сжимает погремушку, тянется к подвешенным игрушкам, касается игрушки (бубенчики, колокольчики).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 4 до 7 месяцев</w:t>
      </w: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ребенка появляются произвольные движения - он захватывает мягкие игрушки, бусы.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 6 месяцев</w:t>
      </w: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поднимает игрушку, рассматривает ее, перекладывает.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 7 месяцев</w:t>
      </w: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взрослый играет с ребенком в "Ладушки", помогает собирать пирамидку, игрушки-гнезда, матрешку, складывать кубики. Корни всех этих упражнений лежат в народной педагогике. На протяжении многих веков мама или бабушка играли с пальчиками малыша, проговаривая при этом </w:t>
      </w:r>
      <w:proofErr w:type="spellStart"/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взрослые любовно и мудро поучали ребенка.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 10 месяцев до 1,5 лет</w:t>
      </w:r>
      <w:r w:rsidRPr="002301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развивая пальчики, можно использовать следующие </w:t>
      </w:r>
      <w:proofErr w:type="spellStart"/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(поочередно загибаем пальчики)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— в лес пошел,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— гриб нашел,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— занял место,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— ляжет тесно,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— много ел,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Оттого и растолстел.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(перебирая пальчики, приговариваем)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— дедушка,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— бабушка,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— папенька,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— маменька,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— Ванечка.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(загибаем пальчики)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 1,5 лет и старше</w:t>
      </w: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полезно раз в день делать пальчиковую гимнастику.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Гимнастика для пальцев рук (по Н.П. Бутовой)</w:t>
      </w:r>
    </w:p>
    <w:p w:rsidR="0023010D" w:rsidRPr="0023010D" w:rsidRDefault="0023010D" w:rsidP="0023010D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Поставить руки на стол, вращать кисти рук в разных направлениях.</w:t>
      </w:r>
    </w:p>
    <w:p w:rsidR="0023010D" w:rsidRPr="0023010D" w:rsidRDefault="0023010D" w:rsidP="0023010D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Сложить ладони и разводить пальцы рук.</w:t>
      </w:r>
    </w:p>
    <w:p w:rsidR="0023010D" w:rsidRPr="0023010D" w:rsidRDefault="0023010D" w:rsidP="0023010D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Сомкнуть пальцы рук, вращать большие пальцы один вокруг другого.</w:t>
      </w:r>
    </w:p>
    <w:p w:rsidR="0023010D" w:rsidRPr="0023010D" w:rsidRDefault="0023010D" w:rsidP="0023010D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Выпрямить ладони, указательным пальцем одной руки надавливать на первую фалангу пальцев другой руки, поднимая и опуская их.</w:t>
      </w:r>
    </w:p>
    <w:p w:rsidR="0023010D" w:rsidRPr="0023010D" w:rsidRDefault="0023010D" w:rsidP="0023010D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силой сжимать по очереди пальцы левой и правой руки.</w:t>
      </w:r>
    </w:p>
    <w:p w:rsidR="0023010D" w:rsidRPr="0023010D" w:rsidRDefault="0023010D" w:rsidP="0023010D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очереди вращать в разные стороны пальцы рук.</w:t>
      </w:r>
    </w:p>
    <w:p w:rsidR="0023010D" w:rsidRPr="0023010D" w:rsidRDefault="0023010D" w:rsidP="0023010D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Медленное и плавное сжимание вытянутых пальцев рук в кулак; темп упражнения постепенно увеличивается до максимального, потом вновь снижается.</w:t>
      </w:r>
    </w:p>
    <w:p w:rsidR="0023010D" w:rsidRPr="0023010D" w:rsidRDefault="0023010D" w:rsidP="0023010D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Постукивание согнутыми пальцами рук по столу, вначале совместное, а в дальнейшем – каждым пальцем в отдельности.</w:t>
      </w:r>
    </w:p>
    <w:p w:rsidR="0023010D" w:rsidRPr="0023010D" w:rsidRDefault="0023010D" w:rsidP="0023010D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Быстрое поочередное загибание пальцев одной руки указательным пальцем другой руки.</w:t>
      </w:r>
    </w:p>
    <w:p w:rsidR="0023010D" w:rsidRPr="0023010D" w:rsidRDefault="0023010D" w:rsidP="0023010D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Вытянуть руки, слегка потрясти кистями, размять кисть одной руки пальцами другой руки.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Тонкую моторику рук развивают также следующие виды деятельности:</w:t>
      </w:r>
    </w:p>
    <w:p w:rsidR="0023010D" w:rsidRPr="0023010D" w:rsidRDefault="0023010D" w:rsidP="0023010D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плетение;</w:t>
      </w:r>
    </w:p>
    <w:p w:rsidR="0023010D" w:rsidRPr="0023010D" w:rsidRDefault="0023010D" w:rsidP="0023010D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(из пластилина, глины);</w:t>
      </w:r>
    </w:p>
    <w:p w:rsidR="0023010D" w:rsidRPr="0023010D" w:rsidRDefault="0023010D" w:rsidP="0023010D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нанизывание на нитку бусин, </w:t>
      </w:r>
      <w:proofErr w:type="spellStart"/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бисероплетение</w:t>
      </w:r>
      <w:proofErr w:type="spellEnd"/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3010D" w:rsidRPr="0023010D" w:rsidRDefault="0023010D" w:rsidP="0023010D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игры – шнуровки;</w:t>
      </w:r>
    </w:p>
    <w:p w:rsidR="0023010D" w:rsidRPr="0023010D" w:rsidRDefault="0023010D" w:rsidP="0023010D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конструкторы (чем старше ребенок, тем мельче должны быть детали конструктора);</w:t>
      </w:r>
    </w:p>
    <w:p w:rsidR="0023010D" w:rsidRPr="0023010D" w:rsidRDefault="0023010D" w:rsidP="0023010D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мозаики;</w:t>
      </w:r>
    </w:p>
    <w:p w:rsidR="0023010D" w:rsidRPr="0023010D" w:rsidRDefault="0023010D" w:rsidP="0023010D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вырезание из бумаги и картона;</w:t>
      </w:r>
    </w:p>
    <w:p w:rsidR="0023010D" w:rsidRPr="0023010D" w:rsidRDefault="0023010D" w:rsidP="0023010D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вырисовывание различных узоров;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тонких движений пальцев рук могут быть использованы игры с пальчиками, сопровождаемые чтением народных стихов: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«Сидит белка...»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белка на тележке,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Продает она орешки: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Лисичке-сестричке,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Воробью, синичке,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Мишке толстопятому,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Заиньке усатому.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и ребенок при помощи левой руки загибают по очереди пальцы правой руки, начиная с большого пальца.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«Дружба»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Дружат в нашей группе девочки и мальчики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(пальцы рук соединяются в "замок").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тобой подружим маленькие пальчики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(ритмичное касание одноименных пальцев обеих рук).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(поочередное касание одноименных пальцев, начиная с мизинцев),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Начинай считать опять.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закончили считать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вниз, встряхнуть кистями).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«Дом и ворота»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поляне дом стоит ("дом"),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к дому путь закрыт ("ворота").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ворота открываем (ладони разворачиваются параллельно друг другу),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домик приглашаем ("дом").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подобными играми могут быть использованы разнообразные упражнения без речевого сопровождения: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«Кольцо»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Кончик большого пальца правой руки поочередно касается кончиков указательного, среднего, безымянного пальцев и мизинца; то же упражнение выполнять пальцами левой руки; те же движения производить одновременно пальцами правой и левой руки.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«Пальцы здороваются»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Соединить пальцы обеих рук "домиком". Кончики пальцев по очереди хлопают друг по другу, здороваются большой с большим, затем указательный с указательным и т.д.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«Оса»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Выпрямить указательный палец правой руки и вращать им; то же левой рукой; то же двумя руками.</w:t>
      </w:r>
    </w:p>
    <w:p w:rsidR="0023010D" w:rsidRPr="0023010D" w:rsidRDefault="0023010D" w:rsidP="0023010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по развитию мелкой моторики необходимо проводить систематически по 2-5 минут ежедневно. Несмотря на то, что вначале многие упражнения даются ребенку с трудом, они приносят ему много радости, как от достигаемых результатов, так и от простого общения с мамой. Пальчиковая гимнастика способствует развитию мелкой моторики, речи, основных психических процессов, а также </w:t>
      </w:r>
      <w:proofErr w:type="spellStart"/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коммуникативности</w:t>
      </w:r>
      <w:proofErr w:type="spellEnd"/>
      <w:r w:rsidRPr="0023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концу дошкольного возраста кисти рук ребенка становятся более подвижными и гибкими, что способствует успешному овладению навыками письма в будущем.</w:t>
      </w:r>
    </w:p>
    <w:p w:rsidR="00855C99" w:rsidRDefault="00855C99" w:rsidP="0023010D">
      <w:pPr>
        <w:ind w:firstLine="709"/>
        <w:jc w:val="both"/>
      </w:pPr>
    </w:p>
    <w:sectPr w:rsidR="00855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80D08"/>
    <w:multiLevelType w:val="multilevel"/>
    <w:tmpl w:val="2642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F4990"/>
    <w:multiLevelType w:val="multilevel"/>
    <w:tmpl w:val="9D1E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D6"/>
    <w:rsid w:val="001226D6"/>
    <w:rsid w:val="0023010D"/>
    <w:rsid w:val="0085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2B284-1375-425D-8369-D7E41109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3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010D"/>
  </w:style>
  <w:style w:type="paragraph" w:customStyle="1" w:styleId="c2">
    <w:name w:val="c2"/>
    <w:basedOn w:val="a"/>
    <w:rsid w:val="0023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3010D"/>
  </w:style>
  <w:style w:type="character" w:customStyle="1" w:styleId="c1">
    <w:name w:val="c1"/>
    <w:basedOn w:val="a0"/>
    <w:rsid w:val="0023010D"/>
  </w:style>
  <w:style w:type="character" w:customStyle="1" w:styleId="c7">
    <w:name w:val="c7"/>
    <w:basedOn w:val="a0"/>
    <w:rsid w:val="0023010D"/>
  </w:style>
  <w:style w:type="paragraph" w:customStyle="1" w:styleId="c0">
    <w:name w:val="c0"/>
    <w:basedOn w:val="a"/>
    <w:rsid w:val="0023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892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1110</Words>
  <Characters>6332</Characters>
  <Application>Microsoft Office Word</Application>
  <DocSecurity>0</DocSecurity>
  <Lines>52</Lines>
  <Paragraphs>14</Paragraphs>
  <ScaleCrop>false</ScaleCrop>
  <Company/>
  <LinksUpToDate>false</LinksUpToDate>
  <CharactersWithSpaces>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2024-07-23T11:42:00Z</dcterms:created>
  <dcterms:modified xsi:type="dcterms:W3CDTF">2024-07-23T11:43:00Z</dcterms:modified>
</cp:coreProperties>
</file>